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8F" w:rsidRDefault="009A0C8F" w:rsidP="009A0C8F">
      <w:pPr>
        <w:rPr>
          <w:b/>
          <w:sz w:val="28"/>
        </w:rPr>
      </w:pPr>
      <w:proofErr w:type="spellStart"/>
      <w:r>
        <w:rPr>
          <w:b/>
        </w:rPr>
        <w:t>Thyroid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phantom</w:t>
      </w:r>
      <w:proofErr w:type="spellEnd"/>
    </w:p>
    <w:p w:rsidR="009A0C8F" w:rsidRDefault="009A0C8F" w:rsidP="009A0C8F">
      <w:pPr>
        <w:rPr>
          <w:b/>
        </w:rPr>
      </w:pPr>
    </w:p>
    <w:p w:rsidR="009A0C8F" w:rsidRDefault="009A0C8F" w:rsidP="009A0C8F">
      <w:r>
        <w:rPr>
          <w:b/>
        </w:rPr>
        <w:t>set PhTh-04T, 1996</w:t>
      </w:r>
      <w:r>
        <w:rPr>
          <w:b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3"/>
        <w:gridCol w:w="2493"/>
        <w:gridCol w:w="2493"/>
        <w:gridCol w:w="2493"/>
      </w:tblGrid>
      <w:tr w:rsidR="009A0C8F" w:rsidTr="009472F4">
        <w:tblPrEx>
          <w:tblCellMar>
            <w:top w:w="0" w:type="dxa"/>
            <w:bottom w:w="0" w:type="dxa"/>
          </w:tblCellMar>
        </w:tblPrEx>
        <w:tc>
          <w:tcPr>
            <w:tcW w:w="2493" w:type="dxa"/>
          </w:tcPr>
          <w:p w:rsidR="009A0C8F" w:rsidRDefault="009A0C8F" w:rsidP="009472F4">
            <w:proofErr w:type="spellStart"/>
            <w:r>
              <w:t>Nuclide</w:t>
            </w:r>
            <w:proofErr w:type="spellEnd"/>
          </w:p>
        </w:tc>
        <w:tc>
          <w:tcPr>
            <w:tcW w:w="2493" w:type="dxa"/>
          </w:tcPr>
          <w:p w:rsidR="009A0C8F" w:rsidRDefault="009A0C8F" w:rsidP="009472F4">
            <w:proofErr w:type="spellStart"/>
            <w:r>
              <w:t>Serial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phantom</w:t>
            </w:r>
            <w:proofErr w:type="spellEnd"/>
          </w:p>
        </w:tc>
        <w:tc>
          <w:tcPr>
            <w:tcW w:w="2493" w:type="dxa"/>
          </w:tcPr>
          <w:p w:rsidR="009A0C8F" w:rsidRDefault="009A0C8F" w:rsidP="009472F4">
            <w:proofErr w:type="spellStart"/>
            <w:r>
              <w:t>Activity</w:t>
            </w:r>
            <w:proofErr w:type="spellEnd"/>
            <w:r>
              <w:t xml:space="preserve"> in </w:t>
            </w:r>
            <w:proofErr w:type="spellStart"/>
            <w:r>
              <w:t>thyroid</w:t>
            </w:r>
            <w:proofErr w:type="spellEnd"/>
            <w:r>
              <w:t xml:space="preserve"> 1.8.1996, </w:t>
            </w:r>
            <w:proofErr w:type="spellStart"/>
            <w:r>
              <w:t>Bq</w:t>
            </w:r>
            <w:proofErr w:type="spellEnd"/>
          </w:p>
        </w:tc>
        <w:tc>
          <w:tcPr>
            <w:tcW w:w="2493" w:type="dxa"/>
          </w:tcPr>
          <w:p w:rsidR="009A0C8F" w:rsidRDefault="009A0C8F" w:rsidP="009472F4">
            <w:proofErr w:type="spellStart"/>
            <w:r>
              <w:t>uncertainty</w:t>
            </w:r>
            <w:proofErr w:type="spellEnd"/>
            <w:r>
              <w:t>, %</w:t>
            </w:r>
          </w:p>
          <w:p w:rsidR="009A0C8F" w:rsidRDefault="009A0C8F" w:rsidP="009472F4">
            <w:r>
              <w:t>(P=0,95)</w:t>
            </w:r>
          </w:p>
        </w:tc>
      </w:tr>
      <w:tr w:rsidR="009A0C8F" w:rsidTr="009472F4">
        <w:tblPrEx>
          <w:tblCellMar>
            <w:top w:w="0" w:type="dxa"/>
            <w:bottom w:w="0" w:type="dxa"/>
          </w:tblCellMar>
        </w:tblPrEx>
        <w:tc>
          <w:tcPr>
            <w:tcW w:w="2493" w:type="dxa"/>
          </w:tcPr>
          <w:p w:rsidR="009A0C8F" w:rsidRDefault="009A0C8F" w:rsidP="009472F4">
            <w:r w:rsidRPr="00342425">
              <w:rPr>
                <w:szCs w:val="24"/>
                <w:vertAlign w:val="superscript"/>
              </w:rPr>
              <w:t>133</w:t>
            </w:r>
            <w:r>
              <w:t>Ba</w:t>
            </w:r>
          </w:p>
        </w:tc>
        <w:tc>
          <w:tcPr>
            <w:tcW w:w="2493" w:type="dxa"/>
          </w:tcPr>
          <w:p w:rsidR="009A0C8F" w:rsidRDefault="009A0C8F" w:rsidP="009472F4">
            <w:pPr>
              <w:jc w:val="center"/>
            </w:pPr>
            <w:proofErr w:type="gramStart"/>
            <w:r>
              <w:t>42-009</w:t>
            </w:r>
            <w:proofErr w:type="gramEnd"/>
            <w:r>
              <w:t>-91</w:t>
            </w:r>
          </w:p>
          <w:p w:rsidR="009A0C8F" w:rsidRDefault="009A0C8F" w:rsidP="009472F4">
            <w:pPr>
              <w:jc w:val="center"/>
            </w:pPr>
            <w:proofErr w:type="gramStart"/>
            <w:r>
              <w:t>42-010</w:t>
            </w:r>
            <w:proofErr w:type="gramEnd"/>
            <w:r>
              <w:t>-91</w:t>
            </w:r>
          </w:p>
          <w:p w:rsidR="009A0C8F" w:rsidRDefault="009A0C8F" w:rsidP="009472F4">
            <w:pPr>
              <w:jc w:val="center"/>
            </w:pPr>
            <w:proofErr w:type="gramStart"/>
            <w:r>
              <w:t>42-011</w:t>
            </w:r>
            <w:proofErr w:type="gramEnd"/>
            <w:r>
              <w:t>-91</w:t>
            </w:r>
          </w:p>
        </w:tc>
        <w:tc>
          <w:tcPr>
            <w:tcW w:w="2493" w:type="dxa"/>
          </w:tcPr>
          <w:p w:rsidR="009A0C8F" w:rsidRDefault="009A0C8F" w:rsidP="009472F4">
            <w:pPr>
              <w:jc w:val="center"/>
            </w:pPr>
            <w:r>
              <w:t>7800</w:t>
            </w:r>
          </w:p>
          <w:p w:rsidR="009A0C8F" w:rsidRDefault="009A0C8F" w:rsidP="009472F4">
            <w:pPr>
              <w:jc w:val="center"/>
            </w:pPr>
            <w:r>
              <w:t>15000</w:t>
            </w:r>
          </w:p>
          <w:p w:rsidR="009A0C8F" w:rsidRDefault="009A0C8F" w:rsidP="009472F4">
            <w:pPr>
              <w:jc w:val="center"/>
            </w:pPr>
            <w:r>
              <w:t>35800</w:t>
            </w:r>
          </w:p>
        </w:tc>
        <w:tc>
          <w:tcPr>
            <w:tcW w:w="2493" w:type="dxa"/>
          </w:tcPr>
          <w:p w:rsidR="009A0C8F" w:rsidRDefault="009A0C8F" w:rsidP="009472F4">
            <w:pPr>
              <w:jc w:val="center"/>
            </w:pPr>
            <w:r>
              <w:t>6.0</w:t>
            </w:r>
          </w:p>
          <w:p w:rsidR="009A0C8F" w:rsidRDefault="009A0C8F" w:rsidP="009472F4">
            <w:pPr>
              <w:jc w:val="center"/>
            </w:pPr>
            <w:r>
              <w:t>6.0</w:t>
            </w:r>
          </w:p>
          <w:p w:rsidR="009A0C8F" w:rsidRDefault="009A0C8F" w:rsidP="009472F4">
            <w:pPr>
              <w:jc w:val="center"/>
            </w:pPr>
            <w:r>
              <w:t>6.0</w:t>
            </w:r>
          </w:p>
        </w:tc>
      </w:tr>
    </w:tbl>
    <w:p w:rsidR="009A0C8F" w:rsidRDefault="009A0C8F" w:rsidP="009A0C8F"/>
    <w:p w:rsidR="009A0C8F" w:rsidRDefault="009A0C8F" w:rsidP="009A0C8F">
      <w:r>
        <w:rPr>
          <w:b/>
        </w:rPr>
        <w:t>set PhTh-04T, 2002</w:t>
      </w:r>
      <w:r>
        <w:rPr>
          <w:b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3"/>
        <w:gridCol w:w="2493"/>
        <w:gridCol w:w="2493"/>
        <w:gridCol w:w="2493"/>
      </w:tblGrid>
      <w:tr w:rsidR="009A0C8F" w:rsidTr="009472F4">
        <w:tblPrEx>
          <w:tblCellMar>
            <w:top w:w="0" w:type="dxa"/>
            <w:bottom w:w="0" w:type="dxa"/>
          </w:tblCellMar>
        </w:tblPrEx>
        <w:tc>
          <w:tcPr>
            <w:tcW w:w="2493" w:type="dxa"/>
          </w:tcPr>
          <w:p w:rsidR="009A0C8F" w:rsidRDefault="009A0C8F" w:rsidP="009472F4">
            <w:proofErr w:type="spellStart"/>
            <w:r>
              <w:t>Nuclide</w:t>
            </w:r>
            <w:proofErr w:type="spellEnd"/>
          </w:p>
        </w:tc>
        <w:tc>
          <w:tcPr>
            <w:tcW w:w="2493" w:type="dxa"/>
          </w:tcPr>
          <w:p w:rsidR="009A0C8F" w:rsidRDefault="009A0C8F" w:rsidP="009472F4">
            <w:proofErr w:type="spellStart"/>
            <w:r>
              <w:t>Serial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phantom</w:t>
            </w:r>
            <w:proofErr w:type="spellEnd"/>
          </w:p>
        </w:tc>
        <w:tc>
          <w:tcPr>
            <w:tcW w:w="2493" w:type="dxa"/>
          </w:tcPr>
          <w:p w:rsidR="009A0C8F" w:rsidRDefault="009A0C8F" w:rsidP="009472F4">
            <w:proofErr w:type="spellStart"/>
            <w:r>
              <w:t>Activity</w:t>
            </w:r>
            <w:proofErr w:type="spellEnd"/>
            <w:r>
              <w:t xml:space="preserve"> in </w:t>
            </w:r>
            <w:proofErr w:type="spellStart"/>
            <w:r>
              <w:t>thyroid</w:t>
            </w:r>
            <w:proofErr w:type="spellEnd"/>
            <w:r>
              <w:t xml:space="preserve"> 1.12.2002, </w:t>
            </w:r>
            <w:proofErr w:type="spellStart"/>
            <w:r>
              <w:t>Bq</w:t>
            </w:r>
            <w:proofErr w:type="spellEnd"/>
          </w:p>
        </w:tc>
        <w:tc>
          <w:tcPr>
            <w:tcW w:w="2493" w:type="dxa"/>
          </w:tcPr>
          <w:p w:rsidR="009A0C8F" w:rsidRDefault="009A0C8F" w:rsidP="009472F4">
            <w:proofErr w:type="spellStart"/>
            <w:r>
              <w:t>uncertainty</w:t>
            </w:r>
            <w:proofErr w:type="spellEnd"/>
            <w:r>
              <w:t>, %</w:t>
            </w:r>
          </w:p>
          <w:p w:rsidR="009A0C8F" w:rsidRDefault="009A0C8F" w:rsidP="009472F4">
            <w:r>
              <w:t>(P=0,95)</w:t>
            </w:r>
          </w:p>
        </w:tc>
      </w:tr>
      <w:tr w:rsidR="009A0C8F" w:rsidTr="009472F4">
        <w:tblPrEx>
          <w:tblCellMar>
            <w:top w:w="0" w:type="dxa"/>
            <w:bottom w:w="0" w:type="dxa"/>
          </w:tblCellMar>
        </w:tblPrEx>
        <w:tc>
          <w:tcPr>
            <w:tcW w:w="2493" w:type="dxa"/>
          </w:tcPr>
          <w:p w:rsidR="009A0C8F" w:rsidRDefault="009A0C8F" w:rsidP="009472F4">
            <w:r w:rsidRPr="00342425">
              <w:rPr>
                <w:szCs w:val="24"/>
                <w:vertAlign w:val="superscript"/>
              </w:rPr>
              <w:t>133</w:t>
            </w:r>
            <w:r>
              <w:t>Ba</w:t>
            </w:r>
          </w:p>
        </w:tc>
        <w:tc>
          <w:tcPr>
            <w:tcW w:w="2493" w:type="dxa"/>
          </w:tcPr>
          <w:p w:rsidR="009A0C8F" w:rsidRDefault="009A0C8F" w:rsidP="009472F4">
            <w:pPr>
              <w:jc w:val="center"/>
            </w:pPr>
            <w:proofErr w:type="spellStart"/>
            <w:r>
              <w:t>serial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09</w:t>
            </w:r>
          </w:p>
        </w:tc>
        <w:tc>
          <w:tcPr>
            <w:tcW w:w="2493" w:type="dxa"/>
          </w:tcPr>
          <w:p w:rsidR="009A0C8F" w:rsidRDefault="009A0C8F" w:rsidP="009472F4">
            <w:pPr>
              <w:jc w:val="center"/>
            </w:pPr>
            <w:r>
              <w:t>7600</w:t>
            </w:r>
          </w:p>
          <w:p w:rsidR="009A0C8F" w:rsidRDefault="009A0C8F" w:rsidP="009472F4">
            <w:pPr>
              <w:jc w:val="center"/>
            </w:pPr>
            <w:r>
              <w:t>14700</w:t>
            </w:r>
          </w:p>
          <w:p w:rsidR="009A0C8F" w:rsidRDefault="009A0C8F" w:rsidP="009472F4">
            <w:pPr>
              <w:jc w:val="center"/>
            </w:pPr>
            <w:r>
              <w:t>35200</w:t>
            </w:r>
          </w:p>
        </w:tc>
        <w:tc>
          <w:tcPr>
            <w:tcW w:w="2493" w:type="dxa"/>
          </w:tcPr>
          <w:p w:rsidR="009A0C8F" w:rsidRDefault="009A0C8F" w:rsidP="009472F4">
            <w:pPr>
              <w:jc w:val="center"/>
            </w:pPr>
            <w:r>
              <w:t>5.0</w:t>
            </w:r>
          </w:p>
          <w:p w:rsidR="009A0C8F" w:rsidRDefault="009A0C8F" w:rsidP="009472F4">
            <w:pPr>
              <w:jc w:val="center"/>
            </w:pPr>
            <w:r>
              <w:t>5.0</w:t>
            </w:r>
          </w:p>
          <w:p w:rsidR="009A0C8F" w:rsidRDefault="009A0C8F" w:rsidP="009472F4">
            <w:pPr>
              <w:jc w:val="center"/>
            </w:pPr>
            <w:r>
              <w:t>5.0</w:t>
            </w:r>
          </w:p>
        </w:tc>
      </w:tr>
    </w:tbl>
    <w:p w:rsidR="009A0C8F" w:rsidRDefault="009A0C8F" w:rsidP="009A0C8F"/>
    <w:p w:rsidR="009A0C8F" w:rsidRDefault="009A0C8F" w:rsidP="009A0C8F"/>
    <w:p w:rsidR="009A0C8F" w:rsidRDefault="009A0C8F" w:rsidP="009A0C8F"/>
    <w:p w:rsidR="009A0C8F" w:rsidRDefault="009A0C8F" w:rsidP="009A0C8F"/>
    <w:p w:rsidR="009A0C8F" w:rsidRDefault="009A0C8F" w:rsidP="009A0C8F">
      <w:proofErr w:type="spellStart"/>
      <w:r>
        <w:t>Thyroid</w:t>
      </w:r>
      <w:proofErr w:type="spellEnd"/>
      <w:r>
        <w:t>:</w:t>
      </w:r>
    </w:p>
    <w:p w:rsidR="009A0C8F" w:rsidRDefault="009A0C8F" w:rsidP="009A0C8F">
      <w:r>
        <w:rPr>
          <w:noProof/>
          <w:lang w:val="sv-SE" w:eastAsia="sv-SE"/>
        </w:rPr>
        <w:drawing>
          <wp:inline distT="0" distB="0" distL="0" distR="0">
            <wp:extent cx="2552700" cy="3784600"/>
            <wp:effectExtent l="19050" t="0" r="0" b="0"/>
            <wp:docPr id="2" name="Bild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E07" w:rsidRDefault="00973E07"/>
    <w:sectPr w:rsidR="00973E07">
      <w:pgSz w:w="11906" w:h="16838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1304"/>
  <w:hyphenationZone w:val="425"/>
  <w:characterSpacingControl w:val="doNotCompress"/>
  <w:compat/>
  <w:rsids>
    <w:rsidRoot w:val="009A0C8F"/>
    <w:rsid w:val="00973E07"/>
    <w:rsid w:val="009A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i-FI"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A0C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0C8F"/>
    <w:rPr>
      <w:rFonts w:ascii="Tahoma" w:eastAsia="Times New Roman" w:hAnsi="Tahoma" w:cs="Tahoma"/>
      <w:sz w:val="16"/>
      <w:szCs w:val="16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317</Characters>
  <Application>Microsoft Office Word</Application>
  <DocSecurity>0</DocSecurity>
  <Lines>2</Lines>
  <Paragraphs>1</Paragraphs>
  <ScaleCrop>false</ScaleCrop>
  <Company>Strålsäkerhetsmyndigheten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lildel</dc:creator>
  <cp:lastModifiedBy>lildel</cp:lastModifiedBy>
  <cp:revision>1</cp:revision>
  <dcterms:created xsi:type="dcterms:W3CDTF">2010-11-26T14:05:00Z</dcterms:created>
  <dcterms:modified xsi:type="dcterms:W3CDTF">2010-11-26T14:06:00Z</dcterms:modified>
</cp:coreProperties>
</file>